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7AD" w:rsidRPr="00B750DE" w:rsidRDefault="00B350C1" w:rsidP="008F67AD">
      <w:pPr>
        <w:pStyle w:val="berschrift1"/>
        <w:jc w:val="center"/>
        <w:rPr>
          <w:sz w:val="40"/>
        </w:rPr>
      </w:pPr>
      <w:bookmarkStart w:id="0" w:name="_GoBack"/>
      <w:bookmarkEnd w:id="0"/>
      <w:r>
        <w:rPr>
          <w:noProof/>
          <w:sz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pt;margin-top:-26.75pt;width:100.05pt;height:63.5pt;z-index:251658240">
            <v:imagedata r:id="rId4" o:title=""/>
          </v:shape>
          <o:OLEObject Type="Embed" ProgID="CorelDRAW.Graphic.6" ShapeID="_x0000_s1026" DrawAspect="Content" ObjectID="_1728286139" r:id="rId5"/>
        </w:object>
      </w:r>
      <w:r w:rsidR="008F67AD" w:rsidRPr="00B750DE">
        <w:rPr>
          <w:sz w:val="40"/>
        </w:rPr>
        <w:t>FLEDERMAUSSCHULE</w:t>
      </w:r>
    </w:p>
    <w:p w:rsidR="008F67AD" w:rsidRDefault="008F67AD" w:rsidP="008F67AD">
      <w:pPr>
        <w:jc w:val="center"/>
        <w:rPr>
          <w:rFonts w:cs="Arial"/>
          <w:sz w:val="22"/>
        </w:rPr>
      </w:pPr>
      <w:r>
        <w:rPr>
          <w:rFonts w:cs="Arial"/>
          <w:sz w:val="22"/>
        </w:rPr>
        <w:t>Grundschule des Rheingau-Taunus-Kreises</w:t>
      </w:r>
    </w:p>
    <w:p w:rsidR="008F67AD" w:rsidRPr="00B750DE" w:rsidRDefault="008F67AD" w:rsidP="008F67AD">
      <w:pPr>
        <w:jc w:val="center"/>
        <w:rPr>
          <w:rFonts w:cs="Arial"/>
          <w:sz w:val="14"/>
        </w:rPr>
      </w:pPr>
      <w:r w:rsidRPr="00B750DE">
        <w:rPr>
          <w:rFonts w:cs="Arial"/>
          <w:sz w:val="14"/>
        </w:rPr>
        <w:t>Im Bangert 9, 65321 Heidenrod-</w:t>
      </w:r>
      <w:proofErr w:type="spellStart"/>
      <w:r w:rsidRPr="00B750DE">
        <w:rPr>
          <w:rFonts w:cs="Arial"/>
          <w:sz w:val="14"/>
        </w:rPr>
        <w:t>Laufenselden</w:t>
      </w:r>
      <w:proofErr w:type="spellEnd"/>
    </w:p>
    <w:p w:rsidR="008F67AD" w:rsidRPr="00B750DE" w:rsidRDefault="008F67AD" w:rsidP="008F67AD">
      <w:pPr>
        <w:jc w:val="center"/>
        <w:rPr>
          <w:rFonts w:cs="Arial"/>
          <w:sz w:val="14"/>
          <w:lang w:val="en-GB"/>
        </w:rPr>
      </w:pPr>
      <w:r w:rsidRPr="00B750DE">
        <w:rPr>
          <w:rFonts w:cs="Arial"/>
          <w:sz w:val="14"/>
          <w:lang w:val="en-GB"/>
        </w:rPr>
        <w:t xml:space="preserve">Tel.: 06120-8101 - FAX: 06120-9798432   </w:t>
      </w:r>
    </w:p>
    <w:p w:rsidR="008F67AD" w:rsidRPr="00B750DE" w:rsidRDefault="00B350C1" w:rsidP="008F67AD">
      <w:pPr>
        <w:jc w:val="center"/>
        <w:rPr>
          <w:rFonts w:cs="Arial"/>
          <w:bCs/>
          <w:color w:val="000000"/>
          <w:sz w:val="14"/>
        </w:rPr>
      </w:pPr>
      <w:hyperlink r:id="rId6" w:history="1">
        <w:r w:rsidR="008F67AD" w:rsidRPr="00B750DE">
          <w:rPr>
            <w:rStyle w:val="Hyperlink"/>
            <w:rFonts w:cs="Arial"/>
            <w:color w:val="000000"/>
            <w:sz w:val="14"/>
          </w:rPr>
          <w:t>e-mail</w:t>
        </w:r>
      </w:hyperlink>
      <w:r w:rsidR="008F67AD" w:rsidRPr="00B750DE">
        <w:rPr>
          <w:rFonts w:cs="Arial"/>
          <w:color w:val="000000"/>
          <w:sz w:val="14"/>
        </w:rPr>
        <w:t>:</w:t>
      </w:r>
      <w:r w:rsidR="008F67AD" w:rsidRPr="00B750DE">
        <w:rPr>
          <w:rFonts w:cs="Arial"/>
          <w:bCs/>
          <w:color w:val="000000"/>
          <w:sz w:val="14"/>
        </w:rPr>
        <w:t xml:space="preserve"> </w:t>
      </w:r>
      <w:r w:rsidR="008F67AD" w:rsidRPr="00B750DE">
        <w:rPr>
          <w:rFonts w:cs="Arial"/>
          <w:color w:val="000000"/>
          <w:sz w:val="14"/>
          <w:lang w:val="it-IT"/>
        </w:rPr>
        <w:t>poststelle@fledermausschule.laufenselden.schulverwaltung.hessen.de</w:t>
      </w:r>
    </w:p>
    <w:p w:rsidR="008F67AD" w:rsidRPr="00B750DE" w:rsidRDefault="008F67AD" w:rsidP="008F67AD">
      <w:pPr>
        <w:jc w:val="center"/>
        <w:rPr>
          <w:rFonts w:cs="Arial"/>
          <w:color w:val="000000"/>
          <w:sz w:val="10"/>
        </w:rPr>
      </w:pPr>
      <w:r w:rsidRPr="00B750DE">
        <w:rPr>
          <w:rFonts w:cs="Arial"/>
          <w:bCs/>
          <w:sz w:val="14"/>
        </w:rPr>
        <w:t>www.fledermausschule-laufenselden.de</w:t>
      </w:r>
    </w:p>
    <w:p w:rsidR="008F67AD" w:rsidRPr="00B750DE" w:rsidRDefault="008F67AD" w:rsidP="008F67AD">
      <w:pPr>
        <w:jc w:val="right"/>
        <w:rPr>
          <w:rFonts w:cs="Arial"/>
          <w:sz w:val="20"/>
        </w:rPr>
      </w:pPr>
      <w:r w:rsidRPr="00B750DE">
        <w:rPr>
          <w:rFonts w:cs="Arial"/>
          <w:sz w:val="18"/>
        </w:rPr>
        <w:tab/>
      </w:r>
      <w:r w:rsidRPr="00B750DE">
        <w:rPr>
          <w:rFonts w:cs="Arial"/>
          <w:sz w:val="16"/>
        </w:rPr>
        <w:tab/>
      </w:r>
      <w:r w:rsidRPr="00B750DE">
        <w:rPr>
          <w:rFonts w:cs="Arial"/>
          <w:sz w:val="20"/>
        </w:rPr>
        <w:t xml:space="preserve">      </w:t>
      </w:r>
    </w:p>
    <w:p w:rsidR="008F67AD" w:rsidRDefault="008F67AD" w:rsidP="008F67AD">
      <w:pPr>
        <w:ind w:left="2124"/>
        <w:rPr>
          <w:rFonts w:cs="Arial"/>
          <w:sz w:val="22"/>
        </w:rPr>
      </w:pPr>
    </w:p>
    <w:p w:rsidR="008F67AD" w:rsidRDefault="008F67AD" w:rsidP="008F67AD">
      <w:pPr>
        <w:ind w:left="2124"/>
        <w:rPr>
          <w:rFonts w:cs="Arial"/>
          <w:sz w:val="22"/>
        </w:rPr>
      </w:pPr>
    </w:p>
    <w:p w:rsidR="008F67AD" w:rsidRPr="003B20BC" w:rsidRDefault="008F67AD" w:rsidP="003B20BC">
      <w:pPr>
        <w:spacing w:line="276" w:lineRule="auto"/>
        <w:jc w:val="center"/>
        <w:rPr>
          <w:rFonts w:cs="Arial"/>
          <w:b/>
          <w:sz w:val="28"/>
          <w:szCs w:val="28"/>
          <w:u w:val="single"/>
        </w:rPr>
      </w:pPr>
      <w:r w:rsidRPr="003B20BC">
        <w:rPr>
          <w:rFonts w:cs="Arial"/>
          <w:b/>
          <w:sz w:val="28"/>
          <w:szCs w:val="28"/>
          <w:u w:val="single"/>
        </w:rPr>
        <w:t>Elterni</w:t>
      </w:r>
      <w:r w:rsidR="00111F58" w:rsidRPr="003B20BC">
        <w:rPr>
          <w:rFonts w:cs="Arial"/>
          <w:b/>
          <w:sz w:val="28"/>
          <w:szCs w:val="28"/>
          <w:u w:val="single"/>
        </w:rPr>
        <w:t>n</w:t>
      </w:r>
      <w:r w:rsidRPr="003B20BC">
        <w:rPr>
          <w:rFonts w:cs="Arial"/>
          <w:b/>
          <w:sz w:val="28"/>
          <w:szCs w:val="28"/>
          <w:u w:val="single"/>
        </w:rPr>
        <w:t>formationsbrief</w:t>
      </w:r>
    </w:p>
    <w:p w:rsidR="008F67AD" w:rsidRPr="00B750DE" w:rsidRDefault="008F67AD" w:rsidP="003B20BC">
      <w:pPr>
        <w:spacing w:line="276" w:lineRule="auto"/>
        <w:ind w:left="2124"/>
        <w:rPr>
          <w:rFonts w:cs="Arial"/>
          <w:sz w:val="22"/>
        </w:rPr>
      </w:pPr>
    </w:p>
    <w:p w:rsidR="008F67AD" w:rsidRDefault="008F67AD" w:rsidP="003B20BC">
      <w:pPr>
        <w:spacing w:line="276" w:lineRule="auto"/>
        <w:jc w:val="both"/>
        <w:rPr>
          <w:rFonts w:cs="Arial"/>
          <w:sz w:val="20"/>
        </w:rPr>
      </w:pPr>
    </w:p>
    <w:p w:rsidR="008F67AD" w:rsidRPr="00E31FB0" w:rsidRDefault="008F67AD" w:rsidP="003B20BC">
      <w:pPr>
        <w:spacing w:line="276" w:lineRule="auto"/>
        <w:jc w:val="both"/>
        <w:rPr>
          <w:rFonts w:ascii="Kids" w:hAnsi="Kids" w:cs="Arial"/>
          <w:sz w:val="22"/>
          <w:szCs w:val="22"/>
        </w:rPr>
      </w:pPr>
      <w:r w:rsidRPr="00E31FB0">
        <w:rPr>
          <w:rFonts w:cs="Arial"/>
          <w:sz w:val="22"/>
          <w:szCs w:val="22"/>
        </w:rPr>
        <w:t>Liebe Eltern der</w:t>
      </w:r>
      <w:r w:rsidRPr="00E31FB0">
        <w:rPr>
          <w:rFonts w:ascii="Kids" w:hAnsi="Kids" w:cs="Arial"/>
          <w:sz w:val="22"/>
          <w:szCs w:val="22"/>
        </w:rPr>
        <w:t xml:space="preserve"> „Fledermäuse“.</w:t>
      </w:r>
    </w:p>
    <w:p w:rsidR="005247DE" w:rsidRPr="00E31FB0" w:rsidRDefault="00B350C1" w:rsidP="003B20BC">
      <w:pPr>
        <w:spacing w:line="276" w:lineRule="auto"/>
        <w:jc w:val="both"/>
        <w:rPr>
          <w:sz w:val="22"/>
          <w:szCs w:val="22"/>
        </w:rPr>
      </w:pPr>
    </w:p>
    <w:p w:rsidR="00215440" w:rsidRDefault="008F67AD" w:rsidP="003B20BC">
      <w:pPr>
        <w:spacing w:line="276" w:lineRule="auto"/>
        <w:jc w:val="both"/>
        <w:rPr>
          <w:sz w:val="22"/>
          <w:szCs w:val="22"/>
        </w:rPr>
      </w:pPr>
      <w:r w:rsidRPr="00E31FB0">
        <w:rPr>
          <w:sz w:val="22"/>
          <w:szCs w:val="22"/>
        </w:rPr>
        <w:t>wie wir feststellen können, befinden sich zunehmend mehr Kinder im Besitz einer Smartwatch/interaktiven Uhr. Daher möchte ich Sie darauf hinweisen, dass internet- und telefonfähige Uhren sowie Uhren, die aufnahmefähig sind, der Verwendung eines Handys entsprechen. Daher gilt das laut Schulordnung untersagte Mitbringen und Verwenden von Handys ebenso für diese Art von Uhren.</w:t>
      </w:r>
      <w:r w:rsidR="00CD6FA3">
        <w:rPr>
          <w:sz w:val="22"/>
          <w:szCs w:val="22"/>
        </w:rPr>
        <w:t xml:space="preserve"> </w:t>
      </w:r>
    </w:p>
    <w:p w:rsidR="008F67AD" w:rsidRPr="00215440" w:rsidRDefault="00CD6FA3" w:rsidP="003B20BC">
      <w:pPr>
        <w:spacing w:line="276" w:lineRule="auto"/>
        <w:jc w:val="both"/>
        <w:rPr>
          <w:i/>
          <w:sz w:val="22"/>
          <w:szCs w:val="22"/>
        </w:rPr>
      </w:pPr>
      <w:r w:rsidRPr="00215440">
        <w:rPr>
          <w:i/>
          <w:sz w:val="22"/>
          <w:szCs w:val="22"/>
        </w:rPr>
        <w:t xml:space="preserve">Ein Hinweis am Rande: Die App „WhatsApp“ </w:t>
      </w:r>
      <w:r w:rsidR="00215440" w:rsidRPr="00215440">
        <w:rPr>
          <w:i/>
          <w:sz w:val="22"/>
          <w:szCs w:val="22"/>
        </w:rPr>
        <w:t>hat eine Altersfreigabe von 16 Jahren!</w:t>
      </w: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b/>
          <w:sz w:val="22"/>
          <w:szCs w:val="22"/>
        </w:rPr>
      </w:pPr>
      <w:r w:rsidRPr="00E31FB0">
        <w:rPr>
          <w:b/>
          <w:sz w:val="22"/>
          <w:szCs w:val="22"/>
        </w:rPr>
        <w:t>Handynutzungsregelung an der Fledermausschule</w:t>
      </w: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sz w:val="22"/>
          <w:szCs w:val="22"/>
        </w:rPr>
      </w:pPr>
      <w:r w:rsidRPr="00E31FB0">
        <w:rPr>
          <w:sz w:val="22"/>
          <w:szCs w:val="22"/>
        </w:rPr>
        <w:t>(G</w:t>
      </w:r>
      <w:r w:rsidR="009E1FE5">
        <w:rPr>
          <w:sz w:val="22"/>
          <w:szCs w:val="22"/>
        </w:rPr>
        <w:t>K</w:t>
      </w:r>
      <w:r w:rsidRPr="00E31FB0">
        <w:rPr>
          <w:sz w:val="22"/>
          <w:szCs w:val="22"/>
        </w:rPr>
        <w:t>-Beschluss vom 28.09.2022)</w:t>
      </w: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sz w:val="22"/>
          <w:szCs w:val="22"/>
        </w:rPr>
      </w:pP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i/>
          <w:sz w:val="22"/>
          <w:szCs w:val="22"/>
        </w:rPr>
      </w:pPr>
      <w:r w:rsidRPr="00E31FB0">
        <w:rPr>
          <w:i/>
          <w:sz w:val="22"/>
          <w:szCs w:val="22"/>
        </w:rPr>
        <w:t>Handys und andere mobile Multimediageräte müssen auf dem gesamten Schulgelände ausgeschaltet und nicht sichtbar verstaut sein. Bei Zuwiderhandlung und/oder Störung des Schulbetriebs müssen die Geräte von den Kindern ausgeschaltet werden, das Gerät wird von den Lehrkräften eingezogen und muss von einem Elternteil abgeholt werden.</w:t>
      </w: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i/>
          <w:sz w:val="22"/>
          <w:szCs w:val="22"/>
        </w:rPr>
      </w:pP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i/>
          <w:sz w:val="22"/>
          <w:szCs w:val="22"/>
        </w:rPr>
      </w:pPr>
      <w:r w:rsidRPr="00E31FB0">
        <w:rPr>
          <w:i/>
          <w:sz w:val="22"/>
          <w:szCs w:val="22"/>
        </w:rPr>
        <w:t>Die Verwendung dieser Geräte im Unterricht liegt im Ermessen der unterrichtenden Lehrkraft.</w:t>
      </w:r>
    </w:p>
    <w:p w:rsidR="008F67AD" w:rsidRPr="00E31FB0" w:rsidRDefault="008F67AD" w:rsidP="003B20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76" w:lineRule="auto"/>
        <w:jc w:val="both"/>
        <w:rPr>
          <w:i/>
          <w:sz w:val="22"/>
          <w:szCs w:val="22"/>
        </w:rPr>
      </w:pPr>
    </w:p>
    <w:p w:rsidR="003B20BC" w:rsidRPr="00E31FB0" w:rsidRDefault="003B20BC" w:rsidP="003B20BC">
      <w:pPr>
        <w:spacing w:line="276" w:lineRule="auto"/>
        <w:jc w:val="both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  <w:r w:rsidRPr="00E31FB0">
        <w:rPr>
          <w:sz w:val="22"/>
          <w:szCs w:val="22"/>
        </w:rPr>
        <w:t>Wenn Ihre Kinder eines solche Uhr tragen, müssen sie vor Schulbeginn im Ranzen verstaut werden und dürfen erst nach Schul- bzw. Betreuungsschluss wieder angelegt werden. Selbstverständlich kann die Schule, genau wie bei Mobiltelefonen, keine Haftung übernehmen, wenn die Uhren beschädigt oder entwendet werden.</w:t>
      </w: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</w:p>
    <w:p w:rsidR="008F67AD" w:rsidRPr="00E31FB0" w:rsidRDefault="00B350C1" w:rsidP="003B20BC">
      <w:pPr>
        <w:spacing w:line="276" w:lineRule="auto"/>
        <w:jc w:val="both"/>
        <w:rPr>
          <w:sz w:val="22"/>
          <w:szCs w:val="22"/>
        </w:rPr>
      </w:pPr>
      <w:hyperlink r:id="rId7" w:history="1">
        <w:r w:rsidR="008F67AD" w:rsidRPr="00E31FB0">
          <w:rPr>
            <w:rStyle w:val="Hyperlink"/>
            <w:sz w:val="22"/>
            <w:szCs w:val="22"/>
          </w:rPr>
          <w:t>https://www.schau-hin.info/grundlagen/smartwatch-nicht-zur-kontrolle-von-kindern-einsetzen</w:t>
        </w:r>
      </w:hyperlink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  <w:r w:rsidRPr="00E31FB0">
        <w:rPr>
          <w:sz w:val="22"/>
          <w:szCs w:val="22"/>
        </w:rPr>
        <w:t>Unter diesem Link finden Sie weitere interessante Informationen zum Thema „Smartwatch“ und Umgang mit Medien allgemein.</w:t>
      </w: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jc w:val="both"/>
        <w:rPr>
          <w:sz w:val="22"/>
          <w:szCs w:val="22"/>
        </w:rPr>
      </w:pPr>
      <w:r w:rsidRPr="00E31FB0">
        <w:rPr>
          <w:sz w:val="22"/>
          <w:szCs w:val="22"/>
        </w:rPr>
        <w:t>Vielen Dank für Ihr Verständnis und Ihre Mitarbeit.</w:t>
      </w: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  <w:r w:rsidRPr="00E31FB0">
        <w:rPr>
          <w:sz w:val="22"/>
          <w:szCs w:val="22"/>
        </w:rPr>
        <w:t>Mit freundlichen Grüßen</w:t>
      </w: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  <w:r w:rsidRPr="00E31FB0">
        <w:rPr>
          <w:sz w:val="22"/>
          <w:szCs w:val="22"/>
        </w:rPr>
        <w:t>Bettina Fischer</w:t>
      </w:r>
    </w:p>
    <w:p w:rsidR="008F67AD" w:rsidRPr="00E31FB0" w:rsidRDefault="008F67AD" w:rsidP="003B20BC">
      <w:pPr>
        <w:spacing w:line="276" w:lineRule="auto"/>
        <w:rPr>
          <w:sz w:val="22"/>
          <w:szCs w:val="22"/>
        </w:rPr>
      </w:pPr>
      <w:r w:rsidRPr="00E31FB0">
        <w:rPr>
          <w:sz w:val="22"/>
          <w:szCs w:val="22"/>
        </w:rPr>
        <w:t>(Schulleitung)</w:t>
      </w:r>
    </w:p>
    <w:sectPr w:rsidR="008F67AD" w:rsidRPr="00E31F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ds">
    <w:panose1 w:val="0305050204020202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AD"/>
    <w:rsid w:val="00111F58"/>
    <w:rsid w:val="00215440"/>
    <w:rsid w:val="003B20BC"/>
    <w:rsid w:val="0061086E"/>
    <w:rsid w:val="007B266B"/>
    <w:rsid w:val="008F67AD"/>
    <w:rsid w:val="008F711C"/>
    <w:rsid w:val="009E1FE5"/>
    <w:rsid w:val="00B350C1"/>
    <w:rsid w:val="00CD6FA3"/>
    <w:rsid w:val="00CE0839"/>
    <w:rsid w:val="00D94607"/>
    <w:rsid w:val="00E31FB0"/>
    <w:rsid w:val="00F0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0412F71-5ECF-4E88-9339-51BBFBBA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F67A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F67AD"/>
    <w:pPr>
      <w:keepNext/>
      <w:outlineLvl w:val="0"/>
    </w:pPr>
    <w:rPr>
      <w:rFonts w:ascii="Kids" w:hAnsi="Kids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F67AD"/>
    <w:rPr>
      <w:rFonts w:ascii="Kids" w:eastAsia="Times New Roman" w:hAnsi="Kids" w:cs="Times New Roman"/>
      <w:sz w:val="48"/>
      <w:szCs w:val="20"/>
      <w:lang w:eastAsia="de-DE"/>
    </w:rPr>
  </w:style>
  <w:style w:type="character" w:styleId="Hyperlink">
    <w:name w:val="Hyperlink"/>
    <w:rsid w:val="008F67AD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F67AD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1F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1FB0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hau-hin.info/grundlagen/smartwatch-nicht-zur-kontrolle-von-kindern-einsetz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-mail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Tyslik</dc:creator>
  <cp:keywords/>
  <dc:description/>
  <cp:lastModifiedBy>Tyslik</cp:lastModifiedBy>
  <cp:revision>2</cp:revision>
  <cp:lastPrinted>2022-10-24T10:33:00Z</cp:lastPrinted>
  <dcterms:created xsi:type="dcterms:W3CDTF">2022-10-26T08:43:00Z</dcterms:created>
  <dcterms:modified xsi:type="dcterms:W3CDTF">2022-10-26T08:43:00Z</dcterms:modified>
</cp:coreProperties>
</file>